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A2" w:rsidRDefault="005F39A2" w:rsidP="005F39A2">
      <w:pPr>
        <w:pStyle w:val="3"/>
        <w:spacing w:after="0"/>
        <w:ind w:left="708" w:firstLine="12"/>
        <w:jc w:val="center"/>
        <w:rPr>
          <w:b/>
          <w:bCs/>
          <w:sz w:val="24"/>
          <w:lang w:val="kk-KZ"/>
        </w:rPr>
      </w:pPr>
      <w:r>
        <w:rPr>
          <w:b/>
          <w:bCs/>
          <w:sz w:val="24"/>
          <w:lang w:val="kk-KZ"/>
        </w:rPr>
        <w:t>Студенттің өзіндік жұмысын  дайындау бойынша әдістемелік ұсыныста</w:t>
      </w:r>
    </w:p>
    <w:p w:rsidR="005F39A2" w:rsidRDefault="005F39A2" w:rsidP="005F39A2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Конспект жасау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Платонның «Мемлекет» еңбегі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2.Аристотельдің  «Метафизика» туындысы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Әл-Фарабидің «Қайырымды қала тұрғындарының көзқарстары туралы трактататы» шығармасы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5.Р. Декарттың «Әдістер туралы пайымдаулар» еңбегі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4.Ф. Бэконның «Жаңа органон» туындысы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И Канттың «Таза ақылға сын» немесе «Практикалық ақылға сын» шығармасы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Г.Ф. Гегельдің «Рух феноменологиясы» еңбегі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Абайдың «Қара сөздері»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8.Шәкәрімнің «Үш анық» туындысы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Рефераттар жазу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Антикалық дәуірдегі дүниенің түпнегізі мәселесі.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Ежелгі Үнді философиясы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Көне Қытай философиясы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Аристотельдің философиялық көзқарастары.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t xml:space="preserve"> Таным теориясы.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Болмыс пен сана 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t xml:space="preserve"> Қоғам мәселесі.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t xml:space="preserve"> Болашақ.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t xml:space="preserve"> Құндылықтар.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t>Диалектиканың заңдары.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t>Диалектиканың категориялары.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t xml:space="preserve"> Адам және әлем мәселесі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t xml:space="preserve"> Адам және табиғат мәселесі.</w:t>
      </w:r>
    </w:p>
    <w:p w:rsidR="005F39A2" w:rsidRDefault="005F39A2" w:rsidP="005F39A2">
      <w:pPr>
        <w:pStyle w:val="a"/>
        <w:numPr>
          <w:ilvl w:val="0"/>
          <w:numId w:val="2"/>
        </w:numPr>
        <w:rPr>
          <w:sz w:val="24"/>
          <w:szCs w:val="24"/>
        </w:rPr>
      </w:pPr>
      <w:r>
        <w:t>Ғаламдық мәселелер философиясы.</w:t>
      </w:r>
    </w:p>
    <w:p w:rsidR="005F39A2" w:rsidRDefault="005F39A2" w:rsidP="005F39A2">
      <w:pPr>
        <w:pStyle w:val="a4"/>
        <w:spacing w:after="0" w:line="240" w:lineRule="auto"/>
        <w:rPr>
          <w:rFonts w:ascii="Times New Roman" w:hAnsi="Times New Roman" w:cs="Times New Roman"/>
          <w:bCs/>
          <w:lang w:val="kk-KZ"/>
        </w:rPr>
      </w:pPr>
    </w:p>
    <w:p w:rsidR="005F39A2" w:rsidRDefault="005F39A2" w:rsidP="005F39A2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</w:t>
      </w:r>
    </w:p>
    <w:p w:rsidR="005F39A2" w:rsidRDefault="005F39A2" w:rsidP="005F3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Философиялық эссе жазу. Тақырыптары: </w:t>
      </w:r>
    </w:p>
    <w:p w:rsidR="005F39A2" w:rsidRDefault="005F39A2" w:rsidP="005F39A2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</w:p>
    <w:p w:rsidR="005F39A2" w:rsidRDefault="005F39A2" w:rsidP="005F39A2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Оптимизм және пессимизм: өмірге деген қатынастың екі түрі.</w:t>
      </w:r>
    </w:p>
    <w:p w:rsidR="005F39A2" w:rsidRDefault="005F39A2" w:rsidP="005F39A2">
      <w:pPr>
        <w:pStyle w:val="a6"/>
        <w:spacing w:after="0"/>
        <w:ind w:left="-36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Жаңа мыңжылдықта адамзат эволюциясы қалай қалыптасады?</w:t>
      </w:r>
    </w:p>
    <w:p w:rsidR="005F39A2" w:rsidRDefault="005F39A2" w:rsidP="005F39A2">
      <w:pPr>
        <w:pStyle w:val="a6"/>
        <w:spacing w:after="0"/>
        <w:ind w:left="-36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Қазіргі заманның адамы қандай болуы тиіс</w:t>
      </w:r>
    </w:p>
    <w:p w:rsidR="005F39A2" w:rsidRDefault="005F39A2" w:rsidP="005F39A2">
      <w:pPr>
        <w:pStyle w:val="a6"/>
        <w:spacing w:after="0"/>
        <w:ind w:left="-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  <w:t xml:space="preserve">- Бостандық дегеніміз не? </w:t>
      </w:r>
    </w:p>
    <w:p w:rsidR="005F39A2" w:rsidRDefault="005F39A2" w:rsidP="005F39A2">
      <w:pPr>
        <w:pStyle w:val="a6"/>
        <w:spacing w:after="0"/>
        <w:ind w:left="-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 Өмірдің мағынасы гедонистік негізде түйсіну</w:t>
      </w:r>
    </w:p>
    <w:p w:rsidR="005F39A2" w:rsidRDefault="005F39A2" w:rsidP="005F39A2">
      <w:pPr>
        <w:pStyle w:val="a6"/>
        <w:spacing w:after="0"/>
        <w:ind w:left="-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 Жалған дүние мен тылсым дүние сырлары</w:t>
      </w:r>
    </w:p>
    <w:p w:rsidR="005F39A2" w:rsidRDefault="005F39A2" w:rsidP="005F39A2">
      <w:pPr>
        <w:pStyle w:val="a6"/>
        <w:spacing w:after="0"/>
        <w:ind w:left="-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 Батыс пен Шығыс адамы</w:t>
      </w:r>
    </w:p>
    <w:p w:rsidR="005F39A2" w:rsidRDefault="005F39A2" w:rsidP="005F39A2">
      <w:pPr>
        <w:pStyle w:val="a6"/>
        <w:spacing w:after="0"/>
        <w:ind w:left="-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 Қазақ деген қандай халық?</w:t>
      </w:r>
    </w:p>
    <w:p w:rsidR="005F39A2" w:rsidRDefault="005F39A2" w:rsidP="005F39A2">
      <w:pPr>
        <w:pStyle w:val="a6"/>
        <w:spacing w:after="0"/>
        <w:ind w:left="-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 Мен кіммін?</w:t>
      </w:r>
    </w:p>
    <w:p w:rsidR="005F39A2" w:rsidRDefault="005F39A2" w:rsidP="005F39A2">
      <w:pPr>
        <w:pStyle w:val="a6"/>
        <w:spacing w:after="0"/>
        <w:ind w:left="-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 Шексіздік пен шетсіздік т.б.</w:t>
      </w:r>
    </w:p>
    <w:p w:rsidR="005F39A2" w:rsidRDefault="005F39A2" w:rsidP="005F39A2">
      <w:pPr>
        <w:pStyle w:val="a6"/>
        <w:spacing w:after="0"/>
        <w:ind w:left="-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Авторларын табыңыз?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1........................................................................ «Музыканың ұлы кітабы»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2........................................................................... «Адамның жан дүниесі»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3.............................................................................. «Болмыс пен Ештеңе»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4............................................................................«Христиандықтың мәні»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5...........................................................«Әлем ерік және елестету ретінде»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.............................................................................. «Сизиф туралы аңыз»</w:t>
      </w:r>
    </w:p>
    <w:p w:rsidR="005F39A2" w:rsidRDefault="005F39A2" w:rsidP="005F39A2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Тестілік бақылау сұрақтары</w:t>
      </w:r>
    </w:p>
    <w:p w:rsidR="005F39A2" w:rsidRDefault="005F39A2" w:rsidP="005F39A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Милет мектебінің өкілдері: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Конфуций, Сюнь-цзы, Мэн-цзы                  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Фалес, Анаксимандр, Анаксимен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Ксенофан, Парменид, Зенон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Демокрит, Левкипп, Эпикур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Сократ, Платон, Аристотель.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Стоиктер философиясының негізгі өкілдері: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Зенон, Сенека, Эпиктет                   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Конфуций, Лао цзы, Мэн цзы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Аристотель, Платон, Сократ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Пифагор, Диоген, Евклид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Фалес, Анаксимандр, Анаксимен.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Әлемнің гелиоцентрлік ілімін негіздеушілер.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Н.Макиавелли, Томас Мор, Томазо Компанелла                   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Н.Коперник, Дж. Бруно, Г.Галилей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Н.Кузанский, Пико делла Мирандолла, Леонардо да Винчи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Ф.Бэкон, Т.Гоббс, Д.Локк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Аристотель, Платон, Сократ.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«Жаңа Органон», «Жаңа Атлантида» еңбектерінің авторы, жаңа дәуір философиясының ойшылы: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Т.Гоббс                    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Ф.Бэкон       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С) Дж. Беркли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Д. Юм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Р. Декарт.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«Монада» - қай философтың іліміндегі субстанция атауы?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Б.Спиноза                     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Ш.Л.Монтескье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С) Г.В.Лейбниц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Ломоносов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Радищев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Қоғамдағы артқа тартушылық күштердің жалпы атауы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либерализм                 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консерватизм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анархизм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марксизм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скотизм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Аристотель  ұсынған  адамның  анықтамасы: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Адам - табиғат  құдайы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Адам – биоәлеуметтік жан иесі.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Адам - қоғамдық  жануар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Адам адамға  қасқыр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Адам - эволюция  жемісі.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«Зар заман» ақындары: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Бұқар, Шалкиіз, Ақтамберді                   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Мұрат, Шортанбай, Дулат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Абай, Ыбырай, Шоқан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Бөкейханов, Дулатов, Досмұхамедов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М.Әуезов, М.Шаханов, Қ. Мырзалиев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 xml:space="preserve">9. Сократ  туралы  диалогтардың  авторы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А) Платон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В) Аристотель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С) Гераклит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ru-MO"/>
        </w:rPr>
        <w:t>) Демокрит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Е) Антисфен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</w:p>
    <w:p w:rsidR="005F39A2" w:rsidRDefault="005F39A2" w:rsidP="005F39A2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 xml:space="preserve">10. «Адам болмысы өлімге ұмтылатын болмыс» деген тұжырым </w:t>
      </w:r>
      <w:r>
        <w:rPr>
          <w:rFonts w:ascii="Times New Roman" w:hAnsi="Times New Roman" w:cs="Times New Roman"/>
          <w:sz w:val="28"/>
          <w:szCs w:val="28"/>
          <w:lang w:val="kk-KZ"/>
        </w:rPr>
        <w:t>қай экзистенциалист философқа тиесілі?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К.Ясперс                    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Ж.П.Сартр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М.Хайдеггер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С.Къеркегор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Н.А.Бердяев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Орта ғасырлық  философияның  жалпы  атауы :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А) материализм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В) космостық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С) персонализм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ru-MO"/>
        </w:rPr>
        <w:t>) схоластика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lastRenderedPageBreak/>
        <w:t>Е) позитивизм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12. Диалектиканың категориясына қайсысы жатпайды ?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А)  Мүмкіндік пен шындық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В) Қажеттілік пен кездейсоқтық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С) Мән мен құбылыс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ru-MO"/>
        </w:rPr>
        <w:t>) Тіршілік пен өмір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Е) Бүтін мен бөлшек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13.  Даосистік  философия  қай елде пайда болды ?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А) Индия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В) Қытай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С) Грек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ru-MO"/>
        </w:rPr>
        <w:t>) Жапония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Е)  Бұлардың барлығында да бар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  <w:lang w:val="ru-MO"/>
        </w:rPr>
        <w:t>. Барабарлық философиясын негіздеген ойшыл.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А) Фихте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 Кант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С) Гегель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Фейербах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Шеллинг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Философияның саласына қайсысы жатпайды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Онтология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kk-KZ"/>
        </w:rPr>
        <w:t>Гносеология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  <w:lang w:val="kk-KZ"/>
        </w:rPr>
        <w:t>Физиология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Аксиология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Е) Космология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</w:p>
    <w:p w:rsidR="005F39A2" w:rsidRDefault="005F39A2" w:rsidP="005F39A2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ru-MO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Болмыстың  бастамасы  </w:t>
      </w:r>
      <w:r>
        <w:rPr>
          <w:rFonts w:ascii="Times New Roman" w:hAnsi="Times New Roman" w:cs="Times New Roman"/>
          <w:sz w:val="28"/>
          <w:szCs w:val="28"/>
          <w:lang w:val="kk-KZ"/>
        </w:rPr>
        <w:t>көп</w:t>
      </w:r>
      <w:r>
        <w:rPr>
          <w:rFonts w:ascii="Times New Roman" w:hAnsi="Times New Roman" w:cs="Times New Roman"/>
          <w:sz w:val="28"/>
          <w:szCs w:val="28"/>
        </w:rPr>
        <w:t xml:space="preserve">  субстанциядан  тұрады  деп  санайтын  ілім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А) Реализм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 Монизм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С) Идеализм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Дуализм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Е) Плюрализм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ru-MO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биопсихологиялық  жағындағы басты </w:t>
      </w:r>
      <w:r>
        <w:rPr>
          <w:rFonts w:ascii="Times New Roman" w:hAnsi="Times New Roman" w:cs="Times New Roman"/>
          <w:sz w:val="28"/>
          <w:szCs w:val="28"/>
        </w:rPr>
        <w:t>фактор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А) Еңбек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 Жан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С) Инстинкт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Білім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Өнер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18. Орта  ғасыр философиясының  ағымдары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А) Номинализм - реализм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 Агностицизм - сенсуализм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С) Рационализм - солипсизм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Теория - практика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Позитивизм - постпозитивизм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«Айығу кітабы» еңбегінің атворы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А) Әль-Кинди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 Омар  Хайям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С) Ибн Сина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39A2">
        <w:rPr>
          <w:rFonts w:ascii="Times New Roman" w:hAnsi="Times New Roman" w:cs="Times New Roman"/>
          <w:sz w:val="28"/>
          <w:szCs w:val="28"/>
          <w:lang w:val="kk-KZ"/>
        </w:rPr>
        <w:t>D) Иассауи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Баласағұн</w:t>
      </w:r>
    </w:p>
    <w:p w:rsidR="005F39A2" w:rsidRDefault="005F39A2" w:rsidP="005F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Әл-Фарабидің утопияға қатысты еңбегі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«Евклидке түсініктеме»                    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«Мемлекет қайраткерлерінің нақыл сөздері»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«Поэзия өнері туралы»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«Ізгі қала тұрғындарының көзқарасы»</w:t>
      </w:r>
    </w:p>
    <w:p w:rsidR="005F39A2" w:rsidRDefault="005F39A2" w:rsidP="005F3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«Ақылдың мәні туралы»</w:t>
      </w:r>
    </w:p>
    <w:p w:rsidR="005F39A2" w:rsidRDefault="005F39A2" w:rsidP="005F39A2"/>
    <w:p w:rsidR="005F39A2" w:rsidRDefault="005F39A2" w:rsidP="005F39A2"/>
    <w:p w:rsidR="00483ABF" w:rsidRDefault="00483ABF"/>
    <w:sectPr w:rsidR="00483ABF" w:rsidSect="0057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3EB2"/>
    <w:multiLevelType w:val="hybridMultilevel"/>
    <w:tmpl w:val="CF1E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02359"/>
    <w:multiLevelType w:val="hybridMultilevel"/>
    <w:tmpl w:val="0F0469C4"/>
    <w:lvl w:ilvl="0" w:tplc="12FE1160">
      <w:start w:val="140"/>
      <w:numFmt w:val="decimal"/>
      <w:pStyle w:val="a"/>
      <w:lvlText w:val="%1"/>
      <w:lvlJc w:val="left"/>
      <w:pPr>
        <w:ind w:left="1017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5F39A2"/>
    <w:rsid w:val="00483ABF"/>
    <w:rsid w:val="005F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5F39A2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5F39A2"/>
  </w:style>
  <w:style w:type="paragraph" w:styleId="a6">
    <w:name w:val="Body Text Indent"/>
    <w:basedOn w:val="a0"/>
    <w:link w:val="a7"/>
    <w:uiPriority w:val="99"/>
    <w:semiHidden/>
    <w:unhideWhenUsed/>
    <w:rsid w:val="005F39A2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5F39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semiHidden/>
    <w:unhideWhenUsed/>
    <w:rsid w:val="005F39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semiHidden/>
    <w:rsid w:val="005F39A2"/>
    <w:rPr>
      <w:rFonts w:ascii="Times New Roman" w:eastAsia="Times New Roman" w:hAnsi="Times New Roman" w:cs="Times New Roman"/>
      <w:sz w:val="16"/>
      <w:szCs w:val="16"/>
    </w:rPr>
  </w:style>
  <w:style w:type="paragraph" w:styleId="a">
    <w:name w:val="List Paragraph"/>
    <w:basedOn w:val="a0"/>
    <w:uiPriority w:val="34"/>
    <w:qFormat/>
    <w:rsid w:val="005F39A2"/>
    <w:pPr>
      <w:numPr>
        <w:numId w:val="1"/>
      </w:numPr>
      <w:autoSpaceDN w:val="0"/>
      <w:spacing w:after="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765</Words>
  <Characters>4364</Characters>
  <Application>Microsoft Office Word</Application>
  <DocSecurity>0</DocSecurity>
  <Lines>36</Lines>
  <Paragraphs>10</Paragraphs>
  <ScaleCrop>false</ScaleCrop>
  <Company>Microsoft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2018-01-11T11:11:00Z</dcterms:created>
  <dcterms:modified xsi:type="dcterms:W3CDTF">2018-01-11T11:11:00Z</dcterms:modified>
</cp:coreProperties>
</file>